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齐鲁工业大学理学院教师挂牌上课申请表</w:t>
      </w:r>
    </w:p>
    <w:p>
      <w:pPr>
        <w:widowControl/>
        <w:jc w:val="left"/>
        <w:rPr>
          <w:rFonts w:ascii="宋体" w:hAnsi="宋体" w:eastAsia="宋体" w:cs="宋体"/>
          <w:color w:val="FF0000"/>
          <w:kern w:val="0"/>
          <w:sz w:val="24"/>
          <w:szCs w:val="24"/>
          <w:lang w:bidi="ar"/>
        </w:rPr>
      </w:pPr>
      <w:r>
        <w:rPr>
          <w:rFonts w:ascii="宋体" w:hAnsi="宋体" w:eastAsia="宋体" w:cs="宋体"/>
          <w:color w:val="FF0000"/>
          <w:kern w:val="0"/>
          <w:sz w:val="24"/>
          <w:szCs w:val="24"/>
          <w:lang w:bidi="ar"/>
        </w:rPr>
        <w:t>请各位同学根据自己选课的时间加入老师的答疑QQ群。必须加入，非常重要！！！</w:t>
      </w:r>
    </w:p>
    <w:tbl>
      <w:tblPr>
        <w:tblStyle w:val="6"/>
        <w:tblpPr w:leftFromText="180" w:rightFromText="180" w:vertAnchor="text" w:horzAnchor="page" w:tblpX="1442" w:tblpY="370"/>
        <w:tblOverlap w:val="never"/>
        <w:tblW w:w="9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3633"/>
        <w:gridCol w:w="4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QQ群号</w:t>
            </w:r>
          </w:p>
        </w:tc>
        <w:tc>
          <w:tcPr>
            <w:tcW w:w="3633"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群名称</w:t>
            </w:r>
          </w:p>
        </w:tc>
        <w:tc>
          <w:tcPr>
            <w:tcW w:w="4159"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上课时间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trPr>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762028846</w:t>
            </w:r>
          </w:p>
        </w:tc>
        <w:tc>
          <w:tcPr>
            <w:tcW w:w="3633"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创业教育19秋张亦梅 于力5</w:t>
            </w:r>
          </w:p>
        </w:tc>
        <w:tc>
          <w:tcPr>
            <w:tcW w:w="4159"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第8,</w:t>
            </w:r>
            <w:r>
              <w:rPr>
                <w:rFonts w:ascii="宋体" w:hAnsi="宋体" w:eastAsia="宋体" w:cs="宋体"/>
                <w:color w:val="FF0000"/>
                <w:kern w:val="0"/>
                <w:sz w:val="24"/>
                <w:szCs w:val="24"/>
                <w:lang w:bidi="ar"/>
              </w:rPr>
              <w:t>9</w:t>
            </w:r>
            <w:r>
              <w:rPr>
                <w:rFonts w:hint="eastAsia" w:ascii="宋体" w:hAnsi="宋体" w:eastAsia="宋体" w:cs="宋体"/>
                <w:color w:val="FF0000"/>
                <w:kern w:val="0"/>
                <w:sz w:val="24"/>
                <w:szCs w:val="24"/>
                <w:lang w:bidi="ar"/>
              </w:rPr>
              <w:t>周周六上午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762034104</w:t>
            </w:r>
          </w:p>
        </w:tc>
        <w:tc>
          <w:tcPr>
            <w:tcW w:w="3633"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创业教育19秋张亦梅 于力6</w:t>
            </w:r>
          </w:p>
        </w:tc>
        <w:tc>
          <w:tcPr>
            <w:tcW w:w="4159"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第8,</w:t>
            </w:r>
            <w:r>
              <w:rPr>
                <w:rFonts w:ascii="宋体" w:hAnsi="宋体" w:eastAsia="宋体" w:cs="宋体"/>
                <w:color w:val="FF0000"/>
                <w:kern w:val="0"/>
                <w:sz w:val="24"/>
                <w:szCs w:val="24"/>
                <w:lang w:bidi="ar"/>
              </w:rPr>
              <w:t>9</w:t>
            </w:r>
            <w:r>
              <w:rPr>
                <w:rFonts w:hint="eastAsia" w:ascii="宋体" w:hAnsi="宋体" w:eastAsia="宋体" w:cs="宋体"/>
                <w:color w:val="FF0000"/>
                <w:kern w:val="0"/>
                <w:sz w:val="24"/>
                <w:szCs w:val="24"/>
                <w:lang w:bidi="ar"/>
              </w:rPr>
              <w:t>周周六下午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762030122</w:t>
            </w:r>
          </w:p>
        </w:tc>
        <w:tc>
          <w:tcPr>
            <w:tcW w:w="3633"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创业教育19秋张亦梅 于力7</w:t>
            </w:r>
          </w:p>
        </w:tc>
        <w:tc>
          <w:tcPr>
            <w:tcW w:w="4159" w:type="dxa"/>
          </w:tcPr>
          <w:p>
            <w:pPr>
              <w:widowControl/>
              <w:jc w:val="center"/>
              <w:rPr>
                <w:rFonts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w:t>
            </w:r>
            <w:r>
              <w:rPr>
                <w:rFonts w:ascii="宋体" w:hAnsi="宋体" w:eastAsia="宋体" w:cs="宋体"/>
                <w:color w:val="FF0000"/>
                <w:kern w:val="0"/>
                <w:sz w:val="24"/>
                <w:szCs w:val="24"/>
                <w:lang w:bidi="ar"/>
              </w:rPr>
              <w:t>10</w:t>
            </w:r>
            <w:r>
              <w:rPr>
                <w:rFonts w:hint="eastAsia" w:ascii="宋体" w:hAnsi="宋体" w:eastAsia="宋体" w:cs="宋体"/>
                <w:color w:val="FF0000"/>
                <w:kern w:val="0"/>
                <w:sz w:val="24"/>
                <w:szCs w:val="24"/>
                <w:lang w:bidi="ar"/>
              </w:rPr>
              <w:t>,</w:t>
            </w:r>
            <w:r>
              <w:rPr>
                <w:rFonts w:ascii="宋体" w:hAnsi="宋体" w:eastAsia="宋体" w:cs="宋体"/>
                <w:color w:val="FF0000"/>
                <w:kern w:val="0"/>
                <w:sz w:val="24"/>
                <w:szCs w:val="24"/>
                <w:lang w:bidi="ar"/>
              </w:rPr>
              <w:t>11</w:t>
            </w:r>
            <w:r>
              <w:rPr>
                <w:rFonts w:hint="eastAsia" w:ascii="宋体" w:hAnsi="宋体" w:eastAsia="宋体" w:cs="宋体"/>
                <w:color w:val="FF0000"/>
                <w:kern w:val="0"/>
                <w:sz w:val="24"/>
                <w:szCs w:val="24"/>
                <w:lang w:bidi="ar"/>
              </w:rPr>
              <w:t>周六上午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hint="eastAsia"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7</w:t>
            </w:r>
            <w:r>
              <w:rPr>
                <w:rFonts w:ascii="宋体" w:hAnsi="宋体" w:eastAsia="宋体" w:cs="宋体"/>
                <w:color w:val="FF0000"/>
                <w:kern w:val="0"/>
                <w:sz w:val="24"/>
                <w:szCs w:val="24"/>
                <w:lang w:bidi="ar"/>
              </w:rPr>
              <w:t>53229494</w:t>
            </w:r>
          </w:p>
        </w:tc>
        <w:tc>
          <w:tcPr>
            <w:tcW w:w="3633" w:type="dxa"/>
          </w:tcPr>
          <w:p>
            <w:pPr>
              <w:widowControl/>
              <w:jc w:val="center"/>
              <w:rPr>
                <w:rFonts w:hint="eastAsia"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 于力</w:t>
            </w:r>
            <w:r>
              <w:rPr>
                <w:rFonts w:hint="eastAsia" w:ascii="宋体" w:hAnsi="宋体" w:eastAsia="宋体" w:cs="宋体"/>
                <w:color w:val="FF0000"/>
                <w:kern w:val="0"/>
                <w:sz w:val="24"/>
                <w:szCs w:val="24"/>
                <w:lang w:val="en-US" w:eastAsia="zh-CN" w:bidi="ar"/>
              </w:rPr>
              <w:t xml:space="preserve"> </w:t>
            </w:r>
            <w:r>
              <w:rPr>
                <w:rFonts w:hint="eastAsia" w:ascii="宋体" w:hAnsi="宋体" w:eastAsia="宋体" w:cs="宋体"/>
                <w:color w:val="FF0000"/>
                <w:kern w:val="0"/>
                <w:sz w:val="24"/>
                <w:szCs w:val="24"/>
                <w:lang w:bidi="ar"/>
              </w:rPr>
              <w:t>张亦梅</w:t>
            </w:r>
            <w:r>
              <w:rPr>
                <w:rFonts w:ascii="宋体" w:hAnsi="宋体" w:eastAsia="宋体" w:cs="宋体"/>
                <w:color w:val="FF0000"/>
                <w:kern w:val="0"/>
                <w:sz w:val="24"/>
                <w:szCs w:val="24"/>
                <w:lang w:bidi="ar"/>
              </w:rPr>
              <w:t>40</w:t>
            </w:r>
          </w:p>
        </w:tc>
        <w:tc>
          <w:tcPr>
            <w:tcW w:w="4159" w:type="dxa"/>
          </w:tcPr>
          <w:p>
            <w:pPr>
              <w:widowControl/>
              <w:jc w:val="center"/>
              <w:rPr>
                <w:rFonts w:hint="eastAsia"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第5,</w:t>
            </w:r>
            <w:r>
              <w:rPr>
                <w:rFonts w:ascii="宋体" w:hAnsi="宋体" w:eastAsia="宋体" w:cs="宋体"/>
                <w:color w:val="FF0000"/>
                <w:kern w:val="0"/>
                <w:sz w:val="24"/>
                <w:szCs w:val="24"/>
                <w:lang w:bidi="ar"/>
              </w:rPr>
              <w:t>6</w:t>
            </w:r>
            <w:r>
              <w:rPr>
                <w:rFonts w:hint="eastAsia" w:ascii="宋体" w:hAnsi="宋体" w:eastAsia="宋体" w:cs="宋体"/>
                <w:color w:val="FF0000"/>
                <w:kern w:val="0"/>
                <w:sz w:val="24"/>
                <w:szCs w:val="24"/>
                <w:lang w:bidi="ar"/>
              </w:rPr>
              <w:t>周周六上午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67" w:type="dxa"/>
          </w:tcPr>
          <w:p>
            <w:pPr>
              <w:widowControl/>
              <w:jc w:val="center"/>
              <w:rPr>
                <w:rFonts w:hint="eastAsia"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7</w:t>
            </w:r>
            <w:r>
              <w:rPr>
                <w:rFonts w:ascii="宋体" w:hAnsi="宋体" w:eastAsia="宋体" w:cs="宋体"/>
                <w:color w:val="FF0000"/>
                <w:kern w:val="0"/>
                <w:sz w:val="24"/>
                <w:szCs w:val="24"/>
                <w:lang w:bidi="ar"/>
              </w:rPr>
              <w:t>53627698</w:t>
            </w:r>
          </w:p>
        </w:tc>
        <w:tc>
          <w:tcPr>
            <w:tcW w:w="3633" w:type="dxa"/>
          </w:tcPr>
          <w:p>
            <w:pPr>
              <w:widowControl/>
              <w:jc w:val="center"/>
              <w:rPr>
                <w:rFonts w:hint="eastAsia"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创业教育19秋 于力</w:t>
            </w:r>
            <w:r>
              <w:rPr>
                <w:rFonts w:hint="eastAsia" w:ascii="宋体" w:hAnsi="宋体" w:eastAsia="宋体" w:cs="宋体"/>
                <w:color w:val="FF0000"/>
                <w:kern w:val="0"/>
                <w:sz w:val="24"/>
                <w:szCs w:val="24"/>
                <w:lang w:val="en-US" w:eastAsia="zh-CN" w:bidi="ar"/>
              </w:rPr>
              <w:t xml:space="preserve"> </w:t>
            </w:r>
            <w:r>
              <w:rPr>
                <w:rFonts w:hint="eastAsia" w:ascii="宋体" w:hAnsi="宋体" w:eastAsia="宋体" w:cs="宋体"/>
                <w:color w:val="FF0000"/>
                <w:kern w:val="0"/>
                <w:sz w:val="24"/>
                <w:szCs w:val="24"/>
                <w:lang w:bidi="ar"/>
              </w:rPr>
              <w:t>张亦梅</w:t>
            </w:r>
            <w:r>
              <w:rPr>
                <w:rFonts w:ascii="宋体" w:hAnsi="宋体" w:eastAsia="宋体" w:cs="宋体"/>
                <w:color w:val="FF0000"/>
                <w:kern w:val="0"/>
                <w:sz w:val="24"/>
                <w:szCs w:val="24"/>
                <w:lang w:bidi="ar"/>
              </w:rPr>
              <w:t>41</w:t>
            </w:r>
          </w:p>
        </w:tc>
        <w:tc>
          <w:tcPr>
            <w:tcW w:w="4159" w:type="dxa"/>
          </w:tcPr>
          <w:p>
            <w:pPr>
              <w:widowControl/>
              <w:jc w:val="center"/>
              <w:rPr>
                <w:rFonts w:hint="eastAsia" w:ascii="宋体" w:hAnsi="宋体" w:eastAsia="宋体" w:cs="宋体"/>
                <w:color w:val="FF0000"/>
                <w:kern w:val="0"/>
                <w:sz w:val="24"/>
                <w:szCs w:val="24"/>
                <w:lang w:bidi="ar"/>
              </w:rPr>
            </w:pPr>
            <w:r>
              <w:rPr>
                <w:rFonts w:hint="eastAsia" w:ascii="宋体" w:hAnsi="宋体" w:eastAsia="宋体" w:cs="宋体"/>
                <w:color w:val="FF0000"/>
                <w:kern w:val="0"/>
                <w:sz w:val="24"/>
                <w:szCs w:val="24"/>
                <w:lang w:bidi="ar"/>
              </w:rPr>
              <w:t>第5,</w:t>
            </w:r>
            <w:r>
              <w:rPr>
                <w:rFonts w:ascii="宋体" w:hAnsi="宋体" w:eastAsia="宋体" w:cs="宋体"/>
                <w:color w:val="FF0000"/>
                <w:kern w:val="0"/>
                <w:sz w:val="24"/>
                <w:szCs w:val="24"/>
                <w:lang w:bidi="ar"/>
              </w:rPr>
              <w:t>6</w:t>
            </w:r>
            <w:r>
              <w:rPr>
                <w:rFonts w:hint="eastAsia" w:ascii="宋体" w:hAnsi="宋体" w:eastAsia="宋体" w:cs="宋体"/>
                <w:color w:val="FF0000"/>
                <w:kern w:val="0"/>
                <w:sz w:val="24"/>
                <w:szCs w:val="24"/>
                <w:lang w:bidi="ar"/>
              </w:rPr>
              <w:t>周周六下午</w:t>
            </w:r>
          </w:p>
        </w:tc>
      </w:tr>
    </w:tbl>
    <w:p>
      <w:pPr>
        <w:rPr>
          <w:b/>
          <w:sz w:val="32"/>
          <w:szCs w:val="32"/>
        </w:rPr>
      </w:pPr>
      <w:r>
        <w:t xml:space="preserve">  </w:t>
      </w:r>
      <w:bookmarkStart w:id="0" w:name="_GoBack"/>
      <w:bookmarkEnd w:id="0"/>
    </w:p>
    <w:tbl>
      <w:tblPr>
        <w:tblStyle w:val="5"/>
        <w:tblpPr w:leftFromText="180" w:rightFromText="180" w:vertAnchor="text" w:horzAnchor="margin" w:tblpXSpec="center" w:tblpY="458"/>
        <w:tblW w:w="9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55"/>
        <w:gridCol w:w="33"/>
        <w:gridCol w:w="987"/>
        <w:gridCol w:w="709"/>
        <w:gridCol w:w="714"/>
        <w:gridCol w:w="136"/>
        <w:gridCol w:w="533"/>
        <w:gridCol w:w="132"/>
        <w:gridCol w:w="536"/>
        <w:gridCol w:w="718"/>
        <w:gridCol w:w="1378"/>
        <w:gridCol w:w="299"/>
        <w:gridCol w:w="632"/>
        <w:gridCol w:w="289"/>
        <w:gridCol w:w="151"/>
        <w:gridCol w:w="488"/>
        <w:gridCol w:w="6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 w:hRule="atLeast"/>
        </w:trPr>
        <w:tc>
          <w:tcPr>
            <w:tcW w:w="9324" w:type="dxa"/>
            <w:gridSpan w:val="18"/>
          </w:tcPr>
          <w:p>
            <w:pPr>
              <w:spacing w:before="156" w:beforeLines="50" w:line="360" w:lineRule="auto"/>
              <w:jc w:val="center"/>
              <w:rPr>
                <w:b/>
              </w:rPr>
            </w:pPr>
            <w:r>
              <w:rPr>
                <w:rFonts w:hint="eastAsia"/>
                <w:b/>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4" w:hRule="atLeast"/>
        </w:trPr>
        <w:tc>
          <w:tcPr>
            <w:tcW w:w="964" w:type="dxa"/>
            <w:gridSpan w:val="3"/>
          </w:tcPr>
          <w:p>
            <w:pPr>
              <w:spacing w:before="156" w:beforeLines="50" w:line="276" w:lineRule="auto"/>
            </w:pPr>
            <w:r>
              <w:rPr>
                <w:rFonts w:hint="eastAsia"/>
              </w:rPr>
              <w:t>姓名</w:t>
            </w:r>
          </w:p>
        </w:tc>
        <w:tc>
          <w:tcPr>
            <w:tcW w:w="987" w:type="dxa"/>
          </w:tcPr>
          <w:p>
            <w:pPr>
              <w:spacing w:before="156" w:beforeLines="50" w:line="276" w:lineRule="auto"/>
            </w:pPr>
            <w:r>
              <w:rPr>
                <w:rFonts w:hint="eastAsia"/>
              </w:rPr>
              <w:t>张亦梅</w:t>
            </w:r>
          </w:p>
        </w:tc>
        <w:tc>
          <w:tcPr>
            <w:tcW w:w="1559" w:type="dxa"/>
            <w:gridSpan w:val="3"/>
          </w:tcPr>
          <w:p>
            <w:pPr>
              <w:spacing w:before="156" w:beforeLines="50" w:line="276" w:lineRule="auto"/>
              <w:ind w:firstLine="210" w:firstLineChars="100"/>
            </w:pPr>
            <w:r>
              <w:rPr>
                <w:rFonts w:hint="eastAsia"/>
              </w:rPr>
              <w:t>年龄</w:t>
            </w:r>
          </w:p>
        </w:tc>
        <w:tc>
          <w:tcPr>
            <w:tcW w:w="1201" w:type="dxa"/>
            <w:gridSpan w:val="3"/>
          </w:tcPr>
          <w:p>
            <w:pPr>
              <w:spacing w:before="156" w:beforeLines="50" w:line="276" w:lineRule="auto"/>
            </w:pPr>
            <w:r>
              <w:rPr>
                <w:rFonts w:hint="eastAsia"/>
              </w:rPr>
              <w:t>44</w:t>
            </w:r>
          </w:p>
        </w:tc>
        <w:tc>
          <w:tcPr>
            <w:tcW w:w="718" w:type="dxa"/>
          </w:tcPr>
          <w:p>
            <w:pPr>
              <w:spacing w:before="156" w:beforeLines="50" w:line="276" w:lineRule="auto"/>
            </w:pPr>
            <w:r>
              <w:rPr>
                <w:rFonts w:hint="eastAsia"/>
              </w:rPr>
              <w:t>性别</w:t>
            </w:r>
          </w:p>
        </w:tc>
        <w:tc>
          <w:tcPr>
            <w:tcW w:w="1378" w:type="dxa"/>
          </w:tcPr>
          <w:p>
            <w:pPr>
              <w:spacing w:before="156" w:beforeLines="50" w:line="276" w:lineRule="auto"/>
            </w:pPr>
            <w:r>
              <w:rPr>
                <w:rFonts w:hint="eastAsia"/>
              </w:rPr>
              <w:t>女</w:t>
            </w:r>
          </w:p>
        </w:tc>
        <w:tc>
          <w:tcPr>
            <w:tcW w:w="1371" w:type="dxa"/>
            <w:gridSpan w:val="4"/>
          </w:tcPr>
          <w:p>
            <w:pPr>
              <w:spacing w:before="62" w:beforeLines="20" w:line="276" w:lineRule="auto"/>
              <w:jc w:val="center"/>
            </w:pPr>
            <w:r>
              <w:rPr>
                <w:rFonts w:hint="eastAsia"/>
              </w:rPr>
              <w:t>专业技</w:t>
            </w:r>
          </w:p>
          <w:p>
            <w:pPr>
              <w:spacing w:line="276" w:lineRule="auto"/>
              <w:jc w:val="center"/>
            </w:pPr>
            <w:r>
              <w:rPr>
                <w:rFonts w:hint="eastAsia"/>
              </w:rPr>
              <w:t>术职务</w:t>
            </w:r>
          </w:p>
        </w:tc>
        <w:tc>
          <w:tcPr>
            <w:tcW w:w="1146" w:type="dxa"/>
            <w:gridSpan w:val="2"/>
          </w:tcPr>
          <w:p>
            <w:pPr>
              <w:spacing w:before="156" w:beforeLines="50" w:line="276" w:lineRule="auto"/>
              <w:rPr>
                <w:b/>
              </w:rPr>
            </w:pPr>
            <w:r>
              <w:rPr>
                <w:rFonts w:hint="eastAsia"/>
                <w:b/>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1951" w:type="dxa"/>
            <w:gridSpan w:val="4"/>
          </w:tcPr>
          <w:p>
            <w:pPr>
              <w:spacing w:before="156" w:beforeLines="50" w:line="276" w:lineRule="auto"/>
              <w:jc w:val="center"/>
            </w:pPr>
            <w:r>
              <w:rPr>
                <w:rFonts w:hint="eastAsia"/>
              </w:rPr>
              <w:t>所在系（部）</w:t>
            </w:r>
          </w:p>
        </w:tc>
        <w:tc>
          <w:tcPr>
            <w:tcW w:w="2760" w:type="dxa"/>
            <w:gridSpan w:val="6"/>
          </w:tcPr>
          <w:p>
            <w:pPr>
              <w:spacing w:before="156" w:beforeLines="50" w:line="276" w:lineRule="auto"/>
            </w:pPr>
            <w:r>
              <w:rPr>
                <w:rFonts w:hint="eastAsia"/>
              </w:rPr>
              <w:t>工商管理学院市场营销系</w:t>
            </w:r>
          </w:p>
        </w:tc>
        <w:tc>
          <w:tcPr>
            <w:tcW w:w="2096" w:type="dxa"/>
            <w:gridSpan w:val="2"/>
          </w:tcPr>
          <w:p>
            <w:pPr>
              <w:spacing w:before="156" w:beforeLines="50" w:line="276" w:lineRule="auto"/>
              <w:jc w:val="center"/>
            </w:pPr>
            <w:r>
              <w:rPr>
                <w:rFonts w:hint="eastAsia"/>
              </w:rPr>
              <w:t>所属学科</w:t>
            </w:r>
          </w:p>
        </w:tc>
        <w:tc>
          <w:tcPr>
            <w:tcW w:w="2517" w:type="dxa"/>
            <w:gridSpan w:val="6"/>
          </w:tcPr>
          <w:p>
            <w:pPr>
              <w:spacing w:before="156" w:beforeLines="50" w:line="276" w:lineRule="auto"/>
            </w:pPr>
            <w:r>
              <w:rPr>
                <w:rFonts w:hint="eastAsia"/>
              </w:rPr>
              <w:t>市场营销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1" w:hRule="atLeast"/>
        </w:trPr>
        <w:tc>
          <w:tcPr>
            <w:tcW w:w="9324" w:type="dxa"/>
            <w:gridSpan w:val="18"/>
          </w:tcPr>
          <w:p>
            <w:pPr>
              <w:spacing w:before="156" w:beforeLines="50" w:line="360" w:lineRule="auto"/>
              <w:jc w:val="center"/>
              <w:rPr>
                <w:b/>
              </w:rPr>
            </w:pPr>
            <w:r>
              <w:rPr>
                <w:rFonts w:hint="eastAsia"/>
                <w:b/>
              </w:rPr>
              <w:t>二、过去三年授课情况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trPr>
        <w:tc>
          <w:tcPr>
            <w:tcW w:w="931" w:type="dxa"/>
            <w:gridSpan w:val="2"/>
            <w:tcMar>
              <w:left w:w="0" w:type="dxa"/>
              <w:right w:w="0" w:type="dxa"/>
            </w:tcMar>
            <w:vAlign w:val="center"/>
          </w:tcPr>
          <w:p>
            <w:pPr>
              <w:spacing w:before="62" w:beforeLines="20"/>
              <w:jc w:val="center"/>
            </w:pPr>
            <w:r>
              <w:rPr>
                <w:rFonts w:hint="eastAsia"/>
              </w:rPr>
              <w:t>序号</w:t>
            </w:r>
          </w:p>
        </w:tc>
        <w:tc>
          <w:tcPr>
            <w:tcW w:w="1729" w:type="dxa"/>
            <w:gridSpan w:val="3"/>
            <w:vAlign w:val="center"/>
          </w:tcPr>
          <w:p>
            <w:pPr>
              <w:spacing w:before="62" w:beforeLines="20"/>
              <w:jc w:val="center"/>
            </w:pPr>
            <w:r>
              <w:rPr>
                <w:rFonts w:hint="eastAsia"/>
              </w:rPr>
              <w:t>课程名称</w:t>
            </w:r>
          </w:p>
        </w:tc>
        <w:tc>
          <w:tcPr>
            <w:tcW w:w="1515" w:type="dxa"/>
            <w:gridSpan w:val="4"/>
            <w:vAlign w:val="center"/>
          </w:tcPr>
          <w:p>
            <w:pPr>
              <w:spacing w:before="62" w:beforeLines="20"/>
              <w:jc w:val="center"/>
            </w:pPr>
            <w:r>
              <w:rPr>
                <w:rFonts w:hint="eastAsia"/>
              </w:rPr>
              <w:t>学年学期</w:t>
            </w:r>
          </w:p>
        </w:tc>
        <w:tc>
          <w:tcPr>
            <w:tcW w:w="3852" w:type="dxa"/>
            <w:gridSpan w:val="6"/>
            <w:tcMar>
              <w:left w:w="57" w:type="dxa"/>
              <w:right w:w="57" w:type="dxa"/>
            </w:tcMar>
            <w:vAlign w:val="center"/>
          </w:tcPr>
          <w:p>
            <w:pPr>
              <w:spacing w:before="62" w:beforeLines="20"/>
              <w:jc w:val="center"/>
            </w:pPr>
            <w:r>
              <w:rPr>
                <w:rFonts w:hint="eastAsia"/>
              </w:rPr>
              <w:t>学生班级</w:t>
            </w:r>
          </w:p>
        </w:tc>
        <w:tc>
          <w:tcPr>
            <w:tcW w:w="1297" w:type="dxa"/>
            <w:gridSpan w:val="3"/>
            <w:vAlign w:val="center"/>
          </w:tcPr>
          <w:p>
            <w:pPr>
              <w:spacing w:before="62" w:beforeLines="20"/>
              <w:jc w:val="center"/>
            </w:pP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1" w:hRule="atLeast"/>
        </w:trPr>
        <w:tc>
          <w:tcPr>
            <w:tcW w:w="931" w:type="dxa"/>
            <w:gridSpan w:val="2"/>
            <w:tcMar>
              <w:left w:w="0" w:type="dxa"/>
              <w:right w:w="0" w:type="dxa"/>
            </w:tcMar>
            <w:vAlign w:val="center"/>
          </w:tcPr>
          <w:p>
            <w:pPr>
              <w:spacing w:before="62" w:beforeLines="20"/>
              <w:jc w:val="center"/>
            </w:pPr>
            <w:r>
              <w:rPr>
                <w:rFonts w:hint="eastAsia"/>
              </w:rPr>
              <w:t>1</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17/18（二）</w:t>
            </w:r>
          </w:p>
        </w:tc>
        <w:tc>
          <w:tcPr>
            <w:tcW w:w="3852" w:type="dxa"/>
            <w:gridSpan w:val="6"/>
            <w:tcMar>
              <w:left w:w="57" w:type="dxa"/>
              <w:right w:w="57" w:type="dxa"/>
            </w:tcMar>
            <w:vAlign w:val="center"/>
          </w:tcPr>
          <w:p>
            <w:pPr>
              <w:spacing w:before="62" w:beforeLines="20"/>
              <w:rPr>
                <w:rFonts w:ascii="宋体" w:hAnsi="宋体" w:eastAsia="宋体" w:cs="宋体"/>
                <w:bCs/>
                <w:szCs w:val="21"/>
              </w:rPr>
            </w:pPr>
            <w:r>
              <w:rPr>
                <w:rFonts w:hint="eastAsia" w:ascii="宋体" w:hAnsi="宋体" w:eastAsia="宋体" w:cs="宋体"/>
                <w:bCs/>
                <w:szCs w:val="21"/>
              </w:rPr>
              <w:t>计科测试15级、计科春季15级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2</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销售管理</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17/18（二）</w:t>
            </w:r>
          </w:p>
        </w:tc>
        <w:tc>
          <w:tcPr>
            <w:tcW w:w="3852" w:type="dxa"/>
            <w:gridSpan w:val="6"/>
            <w:vAlign w:val="center"/>
          </w:tcPr>
          <w:p>
            <w:pPr>
              <w:spacing w:before="62" w:beforeLines="20"/>
              <w:rPr>
                <w:rFonts w:ascii="宋体" w:hAnsi="宋体" w:eastAsia="宋体" w:cs="宋体"/>
                <w:bCs/>
                <w:szCs w:val="21"/>
              </w:rPr>
            </w:pPr>
            <w:r>
              <w:rPr>
                <w:rFonts w:hint="eastAsia" w:ascii="宋体" w:hAnsi="宋体" w:eastAsia="宋体" w:cs="宋体"/>
                <w:bCs/>
                <w:szCs w:val="21"/>
              </w:rPr>
              <w:t>营销16级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3</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市场营销</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17/18（二）</w:t>
            </w:r>
          </w:p>
        </w:tc>
        <w:tc>
          <w:tcPr>
            <w:tcW w:w="3852" w:type="dxa"/>
            <w:gridSpan w:val="6"/>
            <w:vAlign w:val="center"/>
          </w:tcPr>
          <w:p>
            <w:pPr>
              <w:spacing w:before="62" w:beforeLines="20"/>
              <w:rPr>
                <w:rFonts w:ascii="宋体" w:hAnsi="宋体" w:eastAsia="宋体" w:cs="宋体"/>
                <w:bCs/>
                <w:szCs w:val="21"/>
              </w:rPr>
            </w:pPr>
            <w:r>
              <w:rPr>
                <w:rFonts w:hint="eastAsia" w:ascii="宋体" w:hAnsi="宋体" w:eastAsia="宋体" w:cs="宋体"/>
                <w:bCs/>
                <w:szCs w:val="21"/>
              </w:rPr>
              <w:t>国商17级、人管17级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4</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17/18（一）</w:t>
            </w:r>
          </w:p>
        </w:tc>
        <w:tc>
          <w:tcPr>
            <w:tcW w:w="3852" w:type="dxa"/>
            <w:gridSpan w:val="6"/>
            <w:vAlign w:val="center"/>
          </w:tcPr>
          <w:p>
            <w:pPr>
              <w:spacing w:before="62" w:beforeLines="20"/>
              <w:rPr>
                <w:rFonts w:ascii="宋体" w:hAnsi="宋体" w:eastAsia="宋体" w:cs="宋体"/>
                <w:bCs/>
                <w:szCs w:val="21"/>
              </w:rPr>
            </w:pPr>
            <w:r>
              <w:rPr>
                <w:rFonts w:hint="eastAsia" w:ascii="Arial" w:hAnsi="Arial" w:cs="Arial"/>
                <w:color w:val="000000"/>
                <w:szCs w:val="21"/>
                <w:shd w:val="clear" w:color="auto" w:fill="FFFFFF"/>
              </w:rPr>
              <w:t>宝石15级、高分15级、生技15级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5</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服务营销学</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17/18（一）</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rPr>
              <w:t>信管16级、营销16级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6</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16/17（二）</w:t>
            </w:r>
          </w:p>
        </w:tc>
        <w:tc>
          <w:tcPr>
            <w:tcW w:w="3852" w:type="dxa"/>
            <w:gridSpan w:val="6"/>
            <w:vAlign w:val="center"/>
          </w:tcPr>
          <w:p>
            <w:pPr>
              <w:spacing w:before="62" w:beforeLines="20"/>
              <w:rPr>
                <w:rFonts w:ascii="Arial" w:hAnsi="Arial" w:cs="Arial"/>
                <w:color w:val="000000"/>
                <w:szCs w:val="21"/>
              </w:rPr>
            </w:pPr>
            <w:r>
              <w:rPr>
                <w:rFonts w:hint="eastAsia" w:ascii="Arial" w:hAnsi="Arial" w:cs="Arial"/>
                <w:color w:val="000000"/>
                <w:szCs w:val="21"/>
              </w:rPr>
              <w:t>电气14级、机械14级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7</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市场营销</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16/17（二）</w:t>
            </w:r>
          </w:p>
        </w:tc>
        <w:tc>
          <w:tcPr>
            <w:tcW w:w="3852" w:type="dxa"/>
            <w:gridSpan w:val="6"/>
            <w:vAlign w:val="center"/>
          </w:tcPr>
          <w:p>
            <w:pPr>
              <w:spacing w:before="62" w:beforeLines="20"/>
              <w:rPr>
                <w:rFonts w:ascii="Arial" w:hAnsi="Arial" w:cs="Arial"/>
                <w:color w:val="000000"/>
                <w:szCs w:val="21"/>
              </w:rPr>
            </w:pPr>
            <w:r>
              <w:rPr>
                <w:rFonts w:hint="eastAsia" w:ascii="Arial" w:hAnsi="Arial" w:cs="Arial"/>
                <w:color w:val="000000"/>
                <w:szCs w:val="21"/>
              </w:rPr>
              <w:t>会计15级、财管（专）15级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8</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市场调查与预测</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16/17（二）</w:t>
            </w:r>
          </w:p>
        </w:tc>
        <w:tc>
          <w:tcPr>
            <w:tcW w:w="3852" w:type="dxa"/>
            <w:gridSpan w:val="6"/>
            <w:vAlign w:val="center"/>
          </w:tcPr>
          <w:p>
            <w:pPr>
              <w:spacing w:before="62" w:beforeLines="20"/>
              <w:rPr>
                <w:rFonts w:ascii="Arial" w:hAnsi="Arial" w:cs="Arial"/>
                <w:color w:val="000000"/>
                <w:szCs w:val="21"/>
              </w:rPr>
            </w:pPr>
            <w:r>
              <w:rPr>
                <w:rFonts w:hint="eastAsia" w:ascii="Arial" w:hAnsi="Arial" w:cs="Arial"/>
                <w:color w:val="000000"/>
                <w:szCs w:val="21"/>
              </w:rPr>
              <w:t>信管互联网15级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48学时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 w:hRule="atLeast"/>
        </w:trPr>
        <w:tc>
          <w:tcPr>
            <w:tcW w:w="931" w:type="dxa"/>
            <w:gridSpan w:val="2"/>
            <w:vAlign w:val="center"/>
          </w:tcPr>
          <w:p>
            <w:pPr>
              <w:spacing w:before="62" w:beforeLines="20"/>
              <w:jc w:val="center"/>
            </w:pPr>
            <w:r>
              <w:rPr>
                <w:rFonts w:hint="eastAsia"/>
              </w:rPr>
              <w:t>9</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16/17（一）</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信计14级、信息14级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245学时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931" w:type="dxa"/>
            <w:gridSpan w:val="2"/>
            <w:vAlign w:val="center"/>
          </w:tcPr>
          <w:p>
            <w:pPr>
              <w:spacing w:before="62" w:beforeLines="20"/>
              <w:jc w:val="center"/>
            </w:pPr>
            <w:r>
              <w:rPr>
                <w:rFonts w:hint="eastAsia"/>
              </w:rPr>
              <w:t>10</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15/16（二）</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rPr>
              <w:t>自动化13</w:t>
            </w:r>
            <w:r>
              <w:rPr>
                <w:rFonts w:hint="eastAsia" w:ascii="Arial" w:hAnsi="Arial" w:cs="Arial"/>
                <w:color w:val="000000"/>
                <w:szCs w:val="21"/>
                <w:shd w:val="clear" w:color="auto" w:fill="FFFFFF"/>
              </w:rPr>
              <w:t>级</w:t>
            </w:r>
            <w:r>
              <w:t> </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931" w:type="dxa"/>
            <w:gridSpan w:val="2"/>
            <w:vAlign w:val="center"/>
          </w:tcPr>
          <w:p>
            <w:pPr>
              <w:spacing w:before="62" w:beforeLines="20"/>
              <w:jc w:val="center"/>
            </w:pPr>
            <w:r>
              <w:rPr>
                <w:rFonts w:hint="eastAsia"/>
              </w:rPr>
              <w:t>11</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市场营销</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15/16（二）</w:t>
            </w:r>
          </w:p>
        </w:tc>
        <w:tc>
          <w:tcPr>
            <w:tcW w:w="3852" w:type="dxa"/>
            <w:gridSpan w:val="6"/>
            <w:vAlign w:val="center"/>
          </w:tcPr>
          <w:p>
            <w:pPr>
              <w:spacing w:before="62" w:beforeLines="20"/>
              <w:rPr>
                <w:rFonts w:ascii="Arial" w:hAnsi="Arial" w:cs="Arial"/>
                <w:color w:val="000000"/>
                <w:szCs w:val="21"/>
              </w:rPr>
            </w:pPr>
            <w:r>
              <w:rPr>
                <w:rFonts w:hint="eastAsia" w:ascii="Arial" w:hAnsi="Arial" w:cs="Arial"/>
                <w:color w:val="000000"/>
                <w:szCs w:val="21"/>
              </w:rPr>
              <w:t>会计14级、人管13级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trPr>
        <w:tc>
          <w:tcPr>
            <w:tcW w:w="931" w:type="dxa"/>
            <w:gridSpan w:val="2"/>
            <w:vAlign w:val="center"/>
          </w:tcPr>
          <w:p>
            <w:pPr>
              <w:spacing w:before="62" w:beforeLines="20"/>
              <w:jc w:val="center"/>
            </w:pPr>
            <w:r>
              <w:rPr>
                <w:rFonts w:hint="eastAsia"/>
              </w:rPr>
              <w:t>12</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创业教育</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15/16（一）</w:t>
            </w:r>
          </w:p>
        </w:tc>
        <w:tc>
          <w:tcPr>
            <w:tcW w:w="3852" w:type="dxa"/>
            <w:gridSpan w:val="6"/>
            <w:vAlign w:val="center"/>
          </w:tcPr>
          <w:p>
            <w:pPr>
              <w:spacing w:before="62" w:beforeLines="20"/>
              <w:rPr>
                <w:rFonts w:ascii="Arial" w:hAnsi="Arial" w:cs="Arial"/>
                <w:color w:val="000000"/>
                <w:szCs w:val="21"/>
              </w:rPr>
            </w:pPr>
            <w:r>
              <w:rPr>
                <w:rFonts w:hint="eastAsia" w:ascii="Arial" w:hAnsi="Arial" w:cs="Arial"/>
                <w:color w:val="000000"/>
                <w:szCs w:val="21"/>
              </w:rPr>
              <w:t>国商13级、信管职能外包13级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24学时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931" w:type="dxa"/>
            <w:gridSpan w:val="2"/>
            <w:vAlign w:val="center"/>
          </w:tcPr>
          <w:p>
            <w:pPr>
              <w:spacing w:before="62" w:beforeLines="20"/>
              <w:jc w:val="center"/>
            </w:pPr>
            <w:r>
              <w:rPr>
                <w:rFonts w:hint="eastAsia"/>
              </w:rPr>
              <w:t>13</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广告与整合传播</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15/16（一）</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文管13级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trPr>
        <w:tc>
          <w:tcPr>
            <w:tcW w:w="931" w:type="dxa"/>
            <w:gridSpan w:val="2"/>
            <w:vAlign w:val="center"/>
          </w:tcPr>
          <w:p>
            <w:pPr>
              <w:spacing w:before="62" w:beforeLines="20"/>
              <w:jc w:val="center"/>
            </w:pPr>
            <w:r>
              <w:rPr>
                <w:rFonts w:hint="eastAsia"/>
              </w:rPr>
              <w:t>14</w:t>
            </w:r>
          </w:p>
        </w:tc>
        <w:tc>
          <w:tcPr>
            <w:tcW w:w="1729"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销售管理</w:t>
            </w:r>
          </w:p>
        </w:tc>
        <w:tc>
          <w:tcPr>
            <w:tcW w:w="1515" w:type="dxa"/>
            <w:gridSpan w:val="4"/>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15/16（一）</w:t>
            </w:r>
          </w:p>
        </w:tc>
        <w:tc>
          <w:tcPr>
            <w:tcW w:w="3852" w:type="dxa"/>
            <w:gridSpan w:val="6"/>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rPr>
              <w:t>营销13级</w:t>
            </w:r>
          </w:p>
        </w:tc>
        <w:tc>
          <w:tcPr>
            <w:tcW w:w="1297" w:type="dxa"/>
            <w:gridSpan w:val="3"/>
            <w:vAlign w:val="center"/>
          </w:tcPr>
          <w:p>
            <w:pPr>
              <w:spacing w:before="62" w:beforeLines="20"/>
              <w:rPr>
                <w:rFonts w:ascii="Arial" w:hAnsi="Arial" w:cs="Arial"/>
                <w:color w:val="000000"/>
                <w:szCs w:val="21"/>
                <w:shd w:val="clear" w:color="auto" w:fill="FFFFFF"/>
              </w:rPr>
            </w:pPr>
            <w:r>
              <w:rPr>
                <w:rFonts w:hint="eastAsia" w:ascii="Arial" w:hAnsi="Arial" w:cs="Arial"/>
                <w:color w:val="000000"/>
                <w:szCs w:val="21"/>
                <w:shd w:val="clear" w:color="auto" w:fill="FFFFFF"/>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 w:hRule="atLeast"/>
        </w:trPr>
        <w:tc>
          <w:tcPr>
            <w:tcW w:w="9324" w:type="dxa"/>
            <w:gridSpan w:val="18"/>
          </w:tcPr>
          <w:p>
            <w:pPr>
              <w:spacing w:before="156" w:beforeLines="50" w:line="360" w:lineRule="auto"/>
              <w:jc w:val="center"/>
              <w:rPr>
                <w:b/>
              </w:rPr>
            </w:pPr>
            <w:r>
              <w:rPr>
                <w:rFonts w:hint="eastAsia"/>
                <w:b/>
              </w:rPr>
              <w:t>三、教研、教学获奖情况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 w:hRule="atLeast"/>
        </w:trPr>
        <w:tc>
          <w:tcPr>
            <w:tcW w:w="964" w:type="dxa"/>
            <w:gridSpan w:val="3"/>
          </w:tcPr>
          <w:p>
            <w:pPr>
              <w:spacing w:before="156" w:beforeLines="50"/>
            </w:pPr>
            <w:r>
              <w:rPr>
                <w:rFonts w:hint="eastAsia"/>
              </w:rPr>
              <w:t>序号</w:t>
            </w:r>
          </w:p>
        </w:tc>
        <w:tc>
          <w:tcPr>
            <w:tcW w:w="2546" w:type="dxa"/>
            <w:gridSpan w:val="4"/>
          </w:tcPr>
          <w:p>
            <w:pPr>
              <w:jc w:val="center"/>
            </w:pPr>
            <w:r>
              <w:rPr>
                <w:rFonts w:hint="eastAsia"/>
              </w:rPr>
              <w:t>论文、专著、教材、</w:t>
            </w:r>
          </w:p>
          <w:p>
            <w:pPr>
              <w:jc w:val="center"/>
            </w:pPr>
            <w:r>
              <w:rPr>
                <w:rFonts w:hint="eastAsia"/>
              </w:rPr>
              <w:t>获奖项目名称</w:t>
            </w:r>
          </w:p>
        </w:tc>
        <w:tc>
          <w:tcPr>
            <w:tcW w:w="5156" w:type="dxa"/>
            <w:gridSpan w:val="10"/>
          </w:tcPr>
          <w:p>
            <w:pPr>
              <w:jc w:val="center"/>
            </w:pPr>
            <w:r>
              <w:rPr>
                <w:rFonts w:hint="eastAsia"/>
              </w:rPr>
              <w:t>发表刊物与出版单位、时间、</w:t>
            </w:r>
          </w:p>
          <w:p>
            <w:pPr>
              <w:jc w:val="center"/>
            </w:pPr>
            <w:r>
              <w:rPr>
                <w:rFonts w:hint="eastAsia"/>
              </w:rPr>
              <w:t>颁奖部门及奖励类别、等级</w:t>
            </w:r>
          </w:p>
        </w:tc>
        <w:tc>
          <w:tcPr>
            <w:tcW w:w="658" w:type="dxa"/>
          </w:tcPr>
          <w:p>
            <w:pPr>
              <w:spacing w:before="156" w:beforeLines="50"/>
            </w:pPr>
            <w:r>
              <w:rPr>
                <w:rFonts w:hint="eastAsia"/>
              </w:rPr>
              <w:t>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trPr>
        <w:tc>
          <w:tcPr>
            <w:tcW w:w="964" w:type="dxa"/>
            <w:gridSpan w:val="3"/>
            <w:vAlign w:val="center"/>
          </w:tcPr>
          <w:p>
            <w:pPr>
              <w:spacing w:line="360" w:lineRule="auto"/>
              <w:jc w:val="center"/>
            </w:pPr>
            <w:r>
              <w:rPr>
                <w:rFonts w:hint="eastAsia"/>
              </w:rPr>
              <w:t>1</w:t>
            </w:r>
          </w:p>
        </w:tc>
        <w:tc>
          <w:tcPr>
            <w:tcW w:w="2546" w:type="dxa"/>
            <w:gridSpan w:val="4"/>
            <w:vAlign w:val="center"/>
          </w:tcPr>
          <w:p>
            <w:pPr>
              <w:jc w:val="left"/>
              <w:rPr>
                <w:szCs w:val="21"/>
              </w:rPr>
            </w:pPr>
            <w:r>
              <w:rPr>
                <w:rFonts w:hint="eastAsia" w:ascii="宋体" w:hAnsi="宋体" w:cs="Arial"/>
                <w:color w:val="000000"/>
                <w:kern w:val="0"/>
                <w:szCs w:val="21"/>
              </w:rPr>
              <w:t>德融好教案</w:t>
            </w:r>
          </w:p>
        </w:tc>
        <w:tc>
          <w:tcPr>
            <w:tcW w:w="5156" w:type="dxa"/>
            <w:gridSpan w:val="10"/>
            <w:vAlign w:val="center"/>
          </w:tcPr>
          <w:p>
            <w:pPr>
              <w:spacing w:line="360" w:lineRule="auto"/>
              <w:jc w:val="left"/>
              <w:rPr>
                <w:szCs w:val="21"/>
              </w:rPr>
            </w:pPr>
            <w:r>
              <w:rPr>
                <w:rFonts w:hint="eastAsia" w:ascii="宋体" w:hAnsi="宋体"/>
                <w:szCs w:val="21"/>
              </w:rPr>
              <w:t>校级  2017年</w:t>
            </w:r>
          </w:p>
        </w:tc>
        <w:tc>
          <w:tcPr>
            <w:tcW w:w="658" w:type="dxa"/>
            <w:vAlign w:val="center"/>
          </w:tcPr>
          <w:p>
            <w:pPr>
              <w:spacing w:line="360" w:lineRule="auto"/>
              <w:jc w:val="center"/>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2" w:hRule="atLeast"/>
        </w:trPr>
        <w:tc>
          <w:tcPr>
            <w:tcW w:w="964" w:type="dxa"/>
            <w:gridSpan w:val="3"/>
            <w:vAlign w:val="center"/>
          </w:tcPr>
          <w:p>
            <w:pPr>
              <w:spacing w:line="360" w:lineRule="auto"/>
              <w:jc w:val="center"/>
            </w:pPr>
            <w:r>
              <w:rPr>
                <w:rFonts w:hint="eastAsia"/>
              </w:rPr>
              <w:t>2</w:t>
            </w:r>
          </w:p>
        </w:tc>
        <w:tc>
          <w:tcPr>
            <w:tcW w:w="2546" w:type="dxa"/>
            <w:gridSpan w:val="4"/>
            <w:vAlign w:val="center"/>
          </w:tcPr>
          <w:p>
            <w:pPr>
              <w:jc w:val="left"/>
            </w:pPr>
            <w:r>
              <w:rPr>
                <w:rFonts w:hint="eastAsia"/>
              </w:rPr>
              <w:t>优秀毕业论文指导教师</w:t>
            </w:r>
          </w:p>
        </w:tc>
        <w:tc>
          <w:tcPr>
            <w:tcW w:w="5156" w:type="dxa"/>
            <w:gridSpan w:val="10"/>
            <w:vAlign w:val="center"/>
          </w:tcPr>
          <w:p>
            <w:pPr>
              <w:spacing w:line="360" w:lineRule="auto"/>
              <w:jc w:val="left"/>
            </w:pPr>
            <w:r>
              <w:rPr>
                <w:rFonts w:hint="eastAsia" w:ascii="宋体" w:hAnsi="宋体"/>
                <w:szCs w:val="21"/>
              </w:rPr>
              <w:t>校级  2015</w:t>
            </w:r>
          </w:p>
        </w:tc>
        <w:tc>
          <w:tcPr>
            <w:tcW w:w="658" w:type="dxa"/>
            <w:vAlign w:val="center"/>
          </w:tcPr>
          <w:p>
            <w:pPr>
              <w:spacing w:line="360" w:lineRule="auto"/>
              <w:jc w:val="center"/>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9324" w:type="dxa"/>
            <w:gridSpan w:val="18"/>
            <w:vAlign w:val="center"/>
          </w:tcPr>
          <w:p>
            <w:pPr>
              <w:spacing w:line="360" w:lineRule="auto"/>
              <w:jc w:val="center"/>
              <w:rPr>
                <w:b/>
              </w:rPr>
            </w:pPr>
            <w:r>
              <w:rPr>
                <w:rFonts w:hint="eastAsia"/>
                <w:b/>
              </w:rPr>
              <w:t>四、申请挂牌上课课程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4" w:hRule="atLeast"/>
        </w:trPr>
        <w:tc>
          <w:tcPr>
            <w:tcW w:w="576" w:type="dxa"/>
            <w:vAlign w:val="center"/>
          </w:tcPr>
          <w:p>
            <w:pPr>
              <w:spacing w:line="360" w:lineRule="auto"/>
              <w:jc w:val="center"/>
            </w:pPr>
            <w:r>
              <w:rPr>
                <w:rFonts w:hint="eastAsia"/>
              </w:rPr>
              <w:t>1</w:t>
            </w:r>
          </w:p>
        </w:tc>
        <w:tc>
          <w:tcPr>
            <w:tcW w:w="2798" w:type="dxa"/>
            <w:gridSpan w:val="5"/>
            <w:vAlign w:val="center"/>
          </w:tcPr>
          <w:p>
            <w:pPr>
              <w:spacing w:line="480" w:lineRule="auto"/>
              <w:jc w:val="center"/>
            </w:pPr>
            <w:r>
              <w:rPr>
                <w:rFonts w:hint="eastAsia"/>
              </w:rPr>
              <w:t>《创业教育与就业指导（上）》</w:t>
            </w:r>
          </w:p>
        </w:tc>
        <w:tc>
          <w:tcPr>
            <w:tcW w:w="669" w:type="dxa"/>
            <w:gridSpan w:val="2"/>
            <w:vAlign w:val="center"/>
          </w:tcPr>
          <w:p>
            <w:pPr>
              <w:spacing w:line="480" w:lineRule="auto"/>
              <w:jc w:val="center"/>
            </w:pPr>
          </w:p>
        </w:tc>
        <w:tc>
          <w:tcPr>
            <w:tcW w:w="3063" w:type="dxa"/>
            <w:gridSpan w:val="5"/>
            <w:vAlign w:val="center"/>
          </w:tcPr>
          <w:p>
            <w:pPr>
              <w:spacing w:line="480" w:lineRule="auto"/>
              <w:jc w:val="center"/>
            </w:pPr>
          </w:p>
        </w:tc>
        <w:tc>
          <w:tcPr>
            <w:tcW w:w="632" w:type="dxa"/>
            <w:vAlign w:val="center"/>
          </w:tcPr>
          <w:p>
            <w:pPr>
              <w:spacing w:line="480" w:lineRule="auto"/>
              <w:jc w:val="center"/>
            </w:pPr>
          </w:p>
        </w:tc>
        <w:tc>
          <w:tcPr>
            <w:tcW w:w="1586" w:type="dxa"/>
            <w:gridSpan w:val="4"/>
            <w:vAlign w:val="center"/>
          </w:tcPr>
          <w:p>
            <w:pPr>
              <w:spacing w:line="48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 w:hRule="atLeast"/>
        </w:trPr>
        <w:tc>
          <w:tcPr>
            <w:tcW w:w="9324" w:type="dxa"/>
            <w:gridSpan w:val="18"/>
          </w:tcPr>
          <w:p>
            <w:pPr>
              <w:spacing w:before="124" w:beforeLines="40"/>
              <w:jc w:val="center"/>
              <w:rPr>
                <w:b/>
              </w:rPr>
            </w:pPr>
            <w:r>
              <w:rPr>
                <w:rFonts w:hint="eastAsia"/>
                <w:b/>
              </w:rPr>
              <w:t>五、教师自述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7" w:hRule="atLeast"/>
        </w:trPr>
        <w:tc>
          <w:tcPr>
            <w:tcW w:w="9324" w:type="dxa"/>
            <w:gridSpan w:val="18"/>
          </w:tcPr>
          <w:p>
            <w:pPr>
              <w:spacing w:line="360" w:lineRule="auto"/>
              <w:ind w:right="51" w:firstLine="360" w:firstLineChars="150"/>
              <w:rPr>
                <w:rFonts w:hAnsi="宋体"/>
                <w:sz w:val="24"/>
              </w:rPr>
            </w:pPr>
          </w:p>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本人自我校开设创业教育课程之初，就担任创业教育的课程教学工作，并多次参加相关培训及国际会议交流，提升了理论水平，开阔了视野。于2016获得国家级“创业咨询师（二级）”职业资格证。</w:t>
            </w:r>
          </w:p>
          <w:p>
            <w:pPr>
              <w:spacing w:line="360" w:lineRule="auto"/>
              <w:ind w:right="51" w:firstLine="420" w:firstLineChars="200"/>
              <w:rPr>
                <w:rFonts w:ascii="宋体" w:hAnsi="宋体" w:cs="Arial"/>
                <w:color w:val="000000"/>
                <w:kern w:val="0"/>
                <w:szCs w:val="21"/>
              </w:rPr>
            </w:pPr>
            <w:r>
              <w:rPr>
                <w:rFonts w:hint="eastAsia" w:ascii="宋体" w:hAnsi="宋体" w:cs="Arial"/>
                <w:color w:val="000000"/>
                <w:kern w:val="0"/>
                <w:szCs w:val="21"/>
              </w:rPr>
              <w:t>在教学工作中，充分发挥自己的专业特长，并不断追求专业知识的提升。能够针对学生特点，结合当今社会创业领域的经典案例及热点问题开展创业教育课程教学工作。热爱本职工作，恪守职业道德，不仅关心学生的学习，也注重引导学生树立正确的价值观、人生观、世界观，注重引导学生建立科学的思维模式和认知。教学中注重调动学生的积极性，以保障教学效果。使得学生总是保持旺盛的学习干劲，刻苦学习，上课认真，努力掌握课程内容，课外积极钻研，主动学习，从而形成良好的学习习惯和学习方式。在课堂教学中，鼓励学生积极思考，发现问题，解决问题，</w:t>
            </w:r>
          </w:p>
          <w:p>
            <w:pPr>
              <w:spacing w:line="360" w:lineRule="auto"/>
              <w:ind w:right="51" w:firstLine="420" w:firstLineChars="200"/>
              <w:rPr>
                <w:rFonts w:hAnsi="宋体"/>
                <w:sz w:val="24"/>
              </w:rPr>
            </w:pPr>
            <w:r>
              <w:rPr>
                <w:rFonts w:hint="eastAsia" w:ascii="宋体" w:hAnsi="宋体" w:cs="Arial"/>
                <w:color w:val="000000"/>
                <w:kern w:val="0"/>
                <w:szCs w:val="21"/>
              </w:rPr>
              <w:t>本人在搞好教学工作的同时，还开展科研工作，发表学术论文二十余篇，主持、参与纵向课题七项，横向课题三项。</w:t>
            </w:r>
          </w:p>
          <w:p>
            <w:pPr>
              <w:spacing w:line="360" w:lineRule="auto"/>
              <w:ind w:right="51" w:firstLine="420" w:firstLineChars="200"/>
            </w:pPr>
          </w:p>
          <w:p>
            <w:pPr>
              <w:spacing w:line="360" w:lineRule="auto"/>
              <w:ind w:right="51" w:firstLine="420" w:firstLineChars="200"/>
            </w:pPr>
          </w:p>
          <w:p>
            <w:pPr>
              <w:spacing w:line="360" w:lineRule="auto"/>
              <w:ind w:right="51" w:firstLine="420" w:firstLineChars="200"/>
            </w:pPr>
          </w:p>
          <w:p>
            <w:pPr>
              <w:spacing w:line="360" w:lineRule="auto"/>
              <w:ind w:right="51" w:firstLine="420" w:firstLineChars="200"/>
            </w:pPr>
          </w:p>
          <w:p>
            <w:pPr>
              <w:spacing w:line="360" w:lineRule="auto"/>
              <w:ind w:right="51" w:firstLine="420" w:firstLineChars="200"/>
            </w:pPr>
          </w:p>
          <w:p>
            <w:pPr>
              <w:spacing w:line="360" w:lineRule="auto"/>
              <w:ind w:right="51" w:firstLine="420" w:firstLineChars="200"/>
            </w:pPr>
          </w:p>
          <w:p>
            <w:pPr>
              <w:jc w:val="center"/>
            </w:pPr>
            <w:r>
              <w:rPr>
                <w:rFonts w:hint="eastAsia"/>
              </w:rPr>
              <w:t xml:space="preserve">                     申请人：张亦梅</w:t>
            </w:r>
          </w:p>
          <w:p>
            <w:pPr>
              <w:wordWrap w:val="0"/>
              <w:spacing w:before="156" w:beforeLines="50"/>
              <w:jc w:val="right"/>
            </w:pPr>
            <w:r>
              <w:rPr>
                <w:rFonts w:hint="eastAsia"/>
              </w:rPr>
              <w:t xml:space="preserve">2017年  12 月 5日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9324" w:type="dxa"/>
            <w:gridSpan w:val="18"/>
          </w:tcPr>
          <w:p>
            <w:pPr>
              <w:spacing w:before="156" w:beforeLines="50"/>
              <w:jc w:val="center"/>
              <w:rPr>
                <w:b/>
              </w:rPr>
            </w:pPr>
            <w:r>
              <w:rPr>
                <w:rFonts w:hint="eastAsia"/>
                <w:b/>
              </w:rPr>
              <w:t>六、学院意见</w:t>
            </w:r>
          </w:p>
          <w:p>
            <w:pPr>
              <w:spacing w:before="156" w:beforeLines="50"/>
              <w:jc w:val="center"/>
            </w:pPr>
          </w:p>
          <w:p>
            <w:pPr>
              <w:spacing w:before="156" w:beforeLines="50"/>
              <w:jc w:val="center"/>
            </w:pPr>
          </w:p>
          <w:p>
            <w:pPr>
              <w:spacing w:before="156" w:beforeLines="50"/>
              <w:jc w:val="center"/>
            </w:pPr>
          </w:p>
          <w:p>
            <w:pPr>
              <w:spacing w:before="156" w:beforeLines="50"/>
              <w:jc w:val="center"/>
            </w:pPr>
            <w:r>
              <w:rPr>
                <w:rFonts w:hint="eastAsia"/>
              </w:rPr>
              <w:t xml:space="preserve">            </w:t>
            </w:r>
          </w:p>
          <w:p>
            <w:pPr>
              <w:spacing w:before="156" w:beforeLines="50"/>
              <w:jc w:val="center"/>
            </w:pPr>
          </w:p>
          <w:p>
            <w:pPr>
              <w:spacing w:before="156" w:beforeLines="50"/>
              <w:jc w:val="center"/>
            </w:pPr>
            <w:r>
              <w:rPr>
                <w:rFonts w:hint="eastAsia"/>
              </w:rPr>
              <w:t xml:space="preserve">                                      学院负责人：</w:t>
            </w:r>
          </w:p>
          <w:p>
            <w:pPr>
              <w:spacing w:before="156" w:beforeLines="50"/>
              <w:jc w:val="center"/>
            </w:pPr>
            <w:r>
              <w:rPr>
                <w:rFonts w:hint="eastAsia"/>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2B3"/>
    <w:rsid w:val="00013856"/>
    <w:rsid w:val="00036621"/>
    <w:rsid w:val="00052C02"/>
    <w:rsid w:val="00052F73"/>
    <w:rsid w:val="000560D0"/>
    <w:rsid w:val="000716F8"/>
    <w:rsid w:val="00077CEC"/>
    <w:rsid w:val="00080063"/>
    <w:rsid w:val="000839C4"/>
    <w:rsid w:val="00094F42"/>
    <w:rsid w:val="000A660C"/>
    <w:rsid w:val="000C79AC"/>
    <w:rsid w:val="00111AFE"/>
    <w:rsid w:val="00120FC0"/>
    <w:rsid w:val="001304DA"/>
    <w:rsid w:val="00132DD0"/>
    <w:rsid w:val="00140154"/>
    <w:rsid w:val="0014052C"/>
    <w:rsid w:val="001B1051"/>
    <w:rsid w:val="001B5601"/>
    <w:rsid w:val="001C2032"/>
    <w:rsid w:val="001E5661"/>
    <w:rsid w:val="002113DA"/>
    <w:rsid w:val="00217A24"/>
    <w:rsid w:val="00255B9F"/>
    <w:rsid w:val="00260264"/>
    <w:rsid w:val="00294738"/>
    <w:rsid w:val="00294A93"/>
    <w:rsid w:val="002A3FC0"/>
    <w:rsid w:val="002B3948"/>
    <w:rsid w:val="002B4ED1"/>
    <w:rsid w:val="002C3369"/>
    <w:rsid w:val="002C386F"/>
    <w:rsid w:val="003021C2"/>
    <w:rsid w:val="003108F9"/>
    <w:rsid w:val="00314F7F"/>
    <w:rsid w:val="00366995"/>
    <w:rsid w:val="003C0B21"/>
    <w:rsid w:val="00445340"/>
    <w:rsid w:val="00450B82"/>
    <w:rsid w:val="004513EC"/>
    <w:rsid w:val="00456A01"/>
    <w:rsid w:val="00464004"/>
    <w:rsid w:val="004A470B"/>
    <w:rsid w:val="004A696C"/>
    <w:rsid w:val="005055A5"/>
    <w:rsid w:val="00505779"/>
    <w:rsid w:val="0054265F"/>
    <w:rsid w:val="005426AD"/>
    <w:rsid w:val="00544D24"/>
    <w:rsid w:val="00562320"/>
    <w:rsid w:val="00575D44"/>
    <w:rsid w:val="00581C56"/>
    <w:rsid w:val="005924E6"/>
    <w:rsid w:val="00592E91"/>
    <w:rsid w:val="005A3BF0"/>
    <w:rsid w:val="005B3A04"/>
    <w:rsid w:val="005C1DDA"/>
    <w:rsid w:val="006064EB"/>
    <w:rsid w:val="006078F2"/>
    <w:rsid w:val="006213CC"/>
    <w:rsid w:val="0062627C"/>
    <w:rsid w:val="00643432"/>
    <w:rsid w:val="00664AAD"/>
    <w:rsid w:val="0067642C"/>
    <w:rsid w:val="006813E2"/>
    <w:rsid w:val="0069607C"/>
    <w:rsid w:val="006B7ED7"/>
    <w:rsid w:val="006E4D5D"/>
    <w:rsid w:val="006E72AE"/>
    <w:rsid w:val="006F41A4"/>
    <w:rsid w:val="0070135D"/>
    <w:rsid w:val="00735304"/>
    <w:rsid w:val="0075742E"/>
    <w:rsid w:val="008047BB"/>
    <w:rsid w:val="008510B4"/>
    <w:rsid w:val="00853A30"/>
    <w:rsid w:val="008766DA"/>
    <w:rsid w:val="00881D14"/>
    <w:rsid w:val="00885074"/>
    <w:rsid w:val="008A54CE"/>
    <w:rsid w:val="008A697B"/>
    <w:rsid w:val="009446BE"/>
    <w:rsid w:val="00950DC9"/>
    <w:rsid w:val="0097123B"/>
    <w:rsid w:val="00973DA8"/>
    <w:rsid w:val="00980E2C"/>
    <w:rsid w:val="00996876"/>
    <w:rsid w:val="009A09EE"/>
    <w:rsid w:val="00A250DA"/>
    <w:rsid w:val="00A51C0C"/>
    <w:rsid w:val="00A9298F"/>
    <w:rsid w:val="00AA520F"/>
    <w:rsid w:val="00AB42B6"/>
    <w:rsid w:val="00AB52E7"/>
    <w:rsid w:val="00B1241A"/>
    <w:rsid w:val="00B4501A"/>
    <w:rsid w:val="00B462B3"/>
    <w:rsid w:val="00B473D4"/>
    <w:rsid w:val="00B60E92"/>
    <w:rsid w:val="00B9771D"/>
    <w:rsid w:val="00BC79C4"/>
    <w:rsid w:val="00BE5708"/>
    <w:rsid w:val="00BE7F55"/>
    <w:rsid w:val="00C60359"/>
    <w:rsid w:val="00C93206"/>
    <w:rsid w:val="00C94A53"/>
    <w:rsid w:val="00C96235"/>
    <w:rsid w:val="00CF22C9"/>
    <w:rsid w:val="00D03EB1"/>
    <w:rsid w:val="00D225A2"/>
    <w:rsid w:val="00DA1ADC"/>
    <w:rsid w:val="00DB32AB"/>
    <w:rsid w:val="00DD237A"/>
    <w:rsid w:val="00E46F8D"/>
    <w:rsid w:val="00EA22B9"/>
    <w:rsid w:val="00EC7569"/>
    <w:rsid w:val="00F02364"/>
    <w:rsid w:val="00F167AE"/>
    <w:rsid w:val="00F169D1"/>
    <w:rsid w:val="00F22DFD"/>
    <w:rsid w:val="00F71EE0"/>
    <w:rsid w:val="00F80ABF"/>
    <w:rsid w:val="00F80B6A"/>
    <w:rsid w:val="00F96223"/>
    <w:rsid w:val="00FA7362"/>
    <w:rsid w:val="00FD1B09"/>
    <w:rsid w:val="00FD2595"/>
    <w:rsid w:val="00FE70DD"/>
    <w:rsid w:val="0BB142DF"/>
    <w:rsid w:val="0D374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uiPriority w:val="99"/>
    <w:rPr>
      <w:sz w:val="18"/>
      <w:szCs w:val="18"/>
    </w:rPr>
  </w:style>
  <w:style w:type="character" w:customStyle="1" w:styleId="8">
    <w:name w:val="页脚 字符"/>
    <w:basedOn w:val="4"/>
    <w:link w:val="2"/>
    <w:uiPriority w:val="99"/>
    <w:rPr>
      <w:sz w:val="18"/>
      <w:szCs w:val="18"/>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F3EFF6-813D-442F-AA5E-D13D200EDF42}">
  <ds:schemaRefs/>
</ds:datastoreItem>
</file>

<file path=docProps/app.xml><?xml version="1.0" encoding="utf-8"?>
<Properties xmlns="http://schemas.openxmlformats.org/officeDocument/2006/extended-properties" xmlns:vt="http://schemas.openxmlformats.org/officeDocument/2006/docPropsVTypes">
  <Template>Normal</Template>
  <Pages>3</Pages>
  <Words>238</Words>
  <Characters>1357</Characters>
  <Lines>11</Lines>
  <Paragraphs>3</Paragraphs>
  <TotalTime>0</TotalTime>
  <ScaleCrop>false</ScaleCrop>
  <LinksUpToDate>false</LinksUpToDate>
  <CharactersWithSpaces>1592</CharactersWithSpaces>
  <Application>WPS Office_10.1.0.7669_F1E327BC-269C-435d-A152-05C5408002CA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2018-05-16T12:42:00Z</dcterms:created>
  <dc:creator>user</dc:creator>
  <cp:lastModifiedBy>于力</cp:lastModifiedBy>
  <dcterms:modified xsi:type="dcterms:W3CDTF">2019-06-10T06:22:51Z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2052-10.1.0.7669</vt:lpwstr>
  </property>
</Properties>
</file>